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5386"/>
        <w:gridCol w:w="4472"/>
      </w:tblGrid>
      <w:tr w:rsidR="00A83439" w:rsidRPr="00A83439" w:rsidTr="00576193">
        <w:tc>
          <w:tcPr>
            <w:tcW w:w="4928" w:type="dxa"/>
            <w:shd w:val="clear" w:color="auto" w:fill="auto"/>
          </w:tcPr>
          <w:p w:rsidR="00A83439" w:rsidRPr="00A83439" w:rsidRDefault="00A83439" w:rsidP="005761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A83439" w:rsidRPr="00A83439" w:rsidRDefault="00A83439" w:rsidP="0057619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472" w:type="dxa"/>
            <w:shd w:val="clear" w:color="auto" w:fill="auto"/>
          </w:tcPr>
          <w:p w:rsidR="00A83439" w:rsidRPr="007D5105" w:rsidRDefault="00A83439" w:rsidP="00576193">
            <w:pPr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 xml:space="preserve">ПРИЛОЖЕНИЕ 2                                          к решению Совета депутатов </w:t>
            </w:r>
            <w:r w:rsidR="00FA6552" w:rsidRPr="007D5105">
              <w:rPr>
                <w:rFonts w:ascii="Arial" w:hAnsi="Arial" w:cs="Arial"/>
                <w:sz w:val="24"/>
                <w:szCs w:val="24"/>
              </w:rPr>
              <w:t>Г</w:t>
            </w:r>
            <w:r w:rsidRPr="007D5105">
              <w:rPr>
                <w:rFonts w:ascii="Arial" w:hAnsi="Arial" w:cs="Arial"/>
                <w:sz w:val="24"/>
                <w:szCs w:val="24"/>
              </w:rPr>
              <w:t>ородского округа Серпухов Московской области</w:t>
            </w:r>
          </w:p>
          <w:p w:rsidR="00A83439" w:rsidRPr="007D5105" w:rsidRDefault="00A83439" w:rsidP="00576193">
            <w:pPr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от _</w:t>
            </w:r>
            <w:r w:rsidR="00411601">
              <w:rPr>
                <w:rFonts w:ascii="Arial" w:hAnsi="Arial" w:cs="Arial"/>
                <w:sz w:val="24"/>
                <w:szCs w:val="24"/>
              </w:rPr>
              <w:t>17.03.2026</w:t>
            </w:r>
            <w:r w:rsidRPr="007D5105">
              <w:rPr>
                <w:rFonts w:ascii="Arial" w:hAnsi="Arial" w:cs="Arial"/>
                <w:sz w:val="24"/>
                <w:szCs w:val="24"/>
              </w:rPr>
              <w:t>_ № _</w:t>
            </w:r>
            <w:r w:rsidR="00411601">
              <w:rPr>
                <w:rFonts w:ascii="Arial" w:hAnsi="Arial" w:cs="Arial"/>
                <w:sz w:val="24"/>
                <w:szCs w:val="24"/>
              </w:rPr>
              <w:t>45/477</w:t>
            </w:r>
            <w:bookmarkStart w:id="0" w:name="_GoBack"/>
            <w:bookmarkEnd w:id="0"/>
            <w:r w:rsidRPr="007D5105">
              <w:rPr>
                <w:rFonts w:ascii="Arial" w:hAnsi="Arial" w:cs="Arial"/>
                <w:sz w:val="24"/>
                <w:szCs w:val="24"/>
              </w:rPr>
              <w:t>_______</w:t>
            </w:r>
          </w:p>
          <w:p w:rsidR="00A83439" w:rsidRPr="00A83439" w:rsidRDefault="00A83439" w:rsidP="00576193">
            <w:pPr>
              <w:jc w:val="right"/>
              <w:rPr>
                <w:sz w:val="24"/>
                <w:szCs w:val="24"/>
              </w:rPr>
            </w:pPr>
          </w:p>
        </w:tc>
      </w:tr>
    </w:tbl>
    <w:p w:rsidR="003917CE" w:rsidRDefault="003917CE"/>
    <w:tbl>
      <w:tblPr>
        <w:tblStyle w:val="ac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5528"/>
        <w:gridCol w:w="1984"/>
        <w:gridCol w:w="2127"/>
        <w:gridCol w:w="1842"/>
      </w:tblGrid>
      <w:tr w:rsidR="00A83439" w:rsidRPr="007D5105" w:rsidTr="00491C17">
        <w:trPr>
          <w:trHeight w:val="1817"/>
        </w:trPr>
        <w:tc>
          <w:tcPr>
            <w:tcW w:w="675" w:type="dxa"/>
          </w:tcPr>
          <w:p w:rsidR="00A83439" w:rsidRPr="007D5105" w:rsidRDefault="00A83439" w:rsidP="00576193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83439" w:rsidRPr="007D5105" w:rsidRDefault="00A83439" w:rsidP="00576193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694" w:type="dxa"/>
          </w:tcPr>
          <w:p w:rsidR="00A83439" w:rsidRPr="007D5105" w:rsidRDefault="00A83439" w:rsidP="00576193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Перечень объектов</w:t>
            </w:r>
          </w:p>
          <w:p w:rsidR="00A83439" w:rsidRPr="007D5105" w:rsidRDefault="00A83439" w:rsidP="00576193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приватизации</w:t>
            </w:r>
          </w:p>
        </w:tc>
        <w:tc>
          <w:tcPr>
            <w:tcW w:w="5528" w:type="dxa"/>
          </w:tcPr>
          <w:p w:rsidR="00A83439" w:rsidRPr="007D5105" w:rsidRDefault="00A83439" w:rsidP="00576193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Характеристика объекта</w:t>
            </w:r>
          </w:p>
        </w:tc>
        <w:tc>
          <w:tcPr>
            <w:tcW w:w="1984" w:type="dxa"/>
          </w:tcPr>
          <w:p w:rsidR="00A83439" w:rsidRPr="007D5105" w:rsidRDefault="00A83439" w:rsidP="0057619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Начальная цена объекта</w:t>
            </w:r>
          </w:p>
          <w:p w:rsidR="00A83439" w:rsidRPr="007D5105" w:rsidRDefault="00A83439" w:rsidP="0057619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7D5105" w:rsidRDefault="00A83439" w:rsidP="0057619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(руб.)</w:t>
            </w:r>
          </w:p>
          <w:p w:rsidR="00A83439" w:rsidRPr="007D5105" w:rsidRDefault="00A83439" w:rsidP="00576193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A83439" w:rsidRPr="007D5105" w:rsidRDefault="00A83439" w:rsidP="0057619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 xml:space="preserve">Сведения </w:t>
            </w:r>
          </w:p>
          <w:p w:rsidR="00A83439" w:rsidRPr="007D5105" w:rsidRDefault="00A83439" w:rsidP="0057619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о торгах</w:t>
            </w:r>
          </w:p>
        </w:tc>
        <w:tc>
          <w:tcPr>
            <w:tcW w:w="1842" w:type="dxa"/>
          </w:tcPr>
          <w:p w:rsidR="00C02F43" w:rsidRDefault="00A83439" w:rsidP="00576193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Покупатель/</w:t>
            </w:r>
          </w:p>
          <w:p w:rsidR="00C02F43" w:rsidRDefault="00A83439" w:rsidP="00576193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 xml:space="preserve">номер, дата договора </w:t>
            </w:r>
          </w:p>
          <w:p w:rsidR="00C02F43" w:rsidRDefault="00A83439" w:rsidP="00576193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купли-продажи/</w:t>
            </w:r>
          </w:p>
          <w:p w:rsidR="00C02F43" w:rsidRDefault="00A83439" w:rsidP="00576193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 xml:space="preserve">цена продажи объекта </w:t>
            </w:r>
          </w:p>
          <w:p w:rsidR="00C02F43" w:rsidRDefault="00C02F43" w:rsidP="00576193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A83439" w:rsidRDefault="00A83439" w:rsidP="00C02F4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105">
              <w:rPr>
                <w:rFonts w:ascii="Arial" w:hAnsi="Arial" w:cs="Arial"/>
                <w:sz w:val="24"/>
                <w:szCs w:val="24"/>
              </w:rPr>
              <w:t>(руб.)</w:t>
            </w:r>
          </w:p>
          <w:p w:rsidR="00C02F43" w:rsidRPr="007D5105" w:rsidRDefault="00C02F43" w:rsidP="00C02F4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3439" w:rsidRPr="007D5105" w:rsidTr="00491C17">
        <w:trPr>
          <w:trHeight w:val="3889"/>
        </w:trPr>
        <w:tc>
          <w:tcPr>
            <w:tcW w:w="675" w:type="dxa"/>
          </w:tcPr>
          <w:p w:rsidR="00A83439" w:rsidRPr="00491C17" w:rsidRDefault="00A83439" w:rsidP="0057619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A83439" w:rsidP="00576193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Нежилое здание </w:t>
            </w:r>
          </w:p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с земельным участком, расположенные </w:t>
            </w:r>
          </w:p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 муниципальный район, сельское поселение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Дашковское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Райсеменовское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A83439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>д. № 6А</w:t>
            </w:r>
          </w:p>
        </w:tc>
        <w:tc>
          <w:tcPr>
            <w:tcW w:w="5528" w:type="dxa"/>
          </w:tcPr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Основное строение, назначение нежилое, площадью 485,2 кв. м, 1-этажное, кадастровый номер 50:32:0030108:532 по адресу: Московская область,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 муниципальный район, сельское поселение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Дашковское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Райсеменовское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>, д. № 6А;</w:t>
            </w:r>
          </w:p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земельный участок площадью 644 кв. м, кадастровый номер 50:32:0030108:1400 </w:t>
            </w:r>
          </w:p>
          <w:p w:rsidR="007C515B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 муниципальный район, сельское поселение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Дашковское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, д.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Райсемёновское</w:t>
            </w:r>
            <w:proofErr w:type="spellEnd"/>
          </w:p>
        </w:tc>
        <w:tc>
          <w:tcPr>
            <w:tcW w:w="1984" w:type="dxa"/>
          </w:tcPr>
          <w:p w:rsidR="004B131C" w:rsidRDefault="004B131C" w:rsidP="0057349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D67ED8" w:rsidP="0057349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5</w:t>
            </w:r>
            <w:r w:rsidR="005734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>496</w:t>
            </w:r>
            <w:r w:rsidR="005734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>790,00</w:t>
            </w:r>
          </w:p>
        </w:tc>
        <w:tc>
          <w:tcPr>
            <w:tcW w:w="2127" w:type="dxa"/>
          </w:tcPr>
          <w:p w:rsidR="0057349D" w:rsidRPr="00491C17" w:rsidRDefault="0057349D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Продажа посредством публичного предложения</w:t>
            </w:r>
          </w:p>
          <w:p w:rsidR="006A1CAE" w:rsidRPr="00491C17" w:rsidRDefault="0057349D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17.09.2025 признана не состоявшейся</w:t>
            </w:r>
          </w:p>
        </w:tc>
        <w:tc>
          <w:tcPr>
            <w:tcW w:w="1842" w:type="dxa"/>
          </w:tcPr>
          <w:p w:rsidR="00A83439" w:rsidRPr="00491C17" w:rsidRDefault="00A83439" w:rsidP="00A764E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64EA" w:rsidRPr="00491C17" w:rsidRDefault="00A764EA" w:rsidP="00A764E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3439" w:rsidRPr="007D5105" w:rsidTr="00491C17">
        <w:trPr>
          <w:trHeight w:val="8783"/>
        </w:trPr>
        <w:tc>
          <w:tcPr>
            <w:tcW w:w="675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Объект муниципальной собственности, расположенный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>по адресу: Московская область,</w:t>
            </w:r>
            <w:r w:rsidRPr="00491C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40A7">
              <w:rPr>
                <w:rFonts w:ascii="Arial" w:hAnsi="Arial" w:cs="Arial"/>
                <w:sz w:val="24"/>
                <w:szCs w:val="24"/>
              </w:rPr>
              <w:t xml:space="preserve">г Серпухов,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 Пролетарская, </w:t>
            </w:r>
          </w:p>
          <w:p w:rsidR="00A83439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д 145а</w:t>
            </w:r>
          </w:p>
        </w:tc>
        <w:tc>
          <w:tcPr>
            <w:tcW w:w="5528" w:type="dxa"/>
          </w:tcPr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Нежилое здание, 4-этажное, в том числе подземных этажей 1, площадью 2 821 кв. м, кадастровый номер 50:58:0010106:260 </w:t>
            </w:r>
          </w:p>
          <w:p w:rsid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г Серпухов,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 Пролетарская, д 145а;</w:t>
            </w:r>
          </w:p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нежилое здание -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хозблок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, 1-этажное,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площадью 294,3 кв. м, кадастровый номер 50:58:0010108:527 по адресу: Московская область, г. Серпухов, ул. Пролетарская,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>д. 145-а;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гараж, 1-этажный, площадью 19,8 кв. м, кадастровый номер 50:58:0010106:503 </w:t>
            </w:r>
          </w:p>
          <w:p w:rsid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</w:p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г Серпухов, </w:t>
            </w:r>
            <w:proofErr w:type="spellStart"/>
            <w:r w:rsidRPr="001640A7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1640A7">
              <w:rPr>
                <w:rFonts w:ascii="Arial" w:hAnsi="Arial" w:cs="Arial"/>
                <w:sz w:val="24"/>
                <w:szCs w:val="24"/>
              </w:rPr>
              <w:t xml:space="preserve"> Пролетарская, д </w:t>
            </w:r>
            <w:proofErr w:type="gramStart"/>
            <w:r w:rsidRPr="001640A7">
              <w:rPr>
                <w:rFonts w:ascii="Arial" w:hAnsi="Arial" w:cs="Arial"/>
                <w:sz w:val="24"/>
                <w:szCs w:val="24"/>
              </w:rPr>
              <w:t>145</w:t>
            </w:r>
            <w:proofErr w:type="gramEnd"/>
            <w:r w:rsidRPr="001640A7">
              <w:rPr>
                <w:rFonts w:ascii="Arial" w:hAnsi="Arial" w:cs="Arial"/>
                <w:sz w:val="24"/>
                <w:szCs w:val="24"/>
              </w:rPr>
              <w:t xml:space="preserve"> а;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>земельный участок площадью 21</w:t>
            </w:r>
            <w:r w:rsidRPr="00491C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640A7">
              <w:rPr>
                <w:rFonts w:ascii="Arial" w:hAnsi="Arial" w:cs="Arial"/>
                <w:sz w:val="24"/>
                <w:szCs w:val="24"/>
              </w:rPr>
              <w:t xml:space="preserve">249 кв. м, кадастровый номер 50:58:0010108:28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по адресу: Местоположение установлено относительно ориентира, расположенного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в границах участка. Почтовый адрес ориентира: обл. Московская, г. Серпухов,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>ул. Пролетарская, дом 145а;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Дорожки и тротуары протяженностью 97 м, кадастровый номер 50:58:0010108:540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>по адресу: Московская область, г. Серпухов, ул. Пролетарская;</w:t>
            </w:r>
          </w:p>
          <w:p w:rsidR="001640A7" w:rsidRPr="001640A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Дворовые сети канализации протяженностью 158 м, кадастровый номер 50:58:0010108:539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640A7">
              <w:rPr>
                <w:rFonts w:ascii="Arial" w:hAnsi="Arial" w:cs="Arial"/>
                <w:sz w:val="24"/>
                <w:szCs w:val="24"/>
              </w:rPr>
              <w:t>г. Серпухов, ул. Пролетарская;</w:t>
            </w:r>
          </w:p>
          <w:p w:rsidR="001640A7" w:rsidRPr="00491C17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Дворовые сети водопровода протяженностью 146 м, кадастровый номер 50:58:0010108:542 по адресу: Московская область, г. Серпухов, </w:t>
            </w:r>
          </w:p>
          <w:p w:rsidR="00397FE1" w:rsidRPr="007D5105" w:rsidRDefault="001640A7" w:rsidP="001640A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ул. Пролетарская</w:t>
            </w:r>
          </w:p>
        </w:tc>
        <w:tc>
          <w:tcPr>
            <w:tcW w:w="1984" w:type="dxa"/>
          </w:tcPr>
          <w:p w:rsidR="00A83439" w:rsidRPr="00491C17" w:rsidRDefault="006A1CAE" w:rsidP="000E339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Оценка рыночной стоимости объекта не проводилась</w:t>
            </w:r>
          </w:p>
        </w:tc>
        <w:tc>
          <w:tcPr>
            <w:tcW w:w="2127" w:type="dxa"/>
          </w:tcPr>
          <w:p w:rsidR="004B131C" w:rsidRDefault="00D67ED8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Торги </w:t>
            </w:r>
          </w:p>
          <w:p w:rsidR="00D67ED8" w:rsidRPr="00491C17" w:rsidRDefault="00D67ED8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продаже объекта</w:t>
            </w:r>
          </w:p>
          <w:p w:rsidR="00A83439" w:rsidRPr="00491C17" w:rsidRDefault="00D67ED8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не проводились</w:t>
            </w:r>
          </w:p>
        </w:tc>
        <w:tc>
          <w:tcPr>
            <w:tcW w:w="1842" w:type="dxa"/>
          </w:tcPr>
          <w:p w:rsidR="00A83439" w:rsidRPr="00491C17" w:rsidRDefault="00A83439" w:rsidP="0077077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70771" w:rsidRPr="00491C17" w:rsidRDefault="00770771" w:rsidP="0077077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3439" w:rsidRPr="007D5105" w:rsidTr="00491C17">
        <w:trPr>
          <w:trHeight w:val="2546"/>
        </w:trPr>
        <w:tc>
          <w:tcPr>
            <w:tcW w:w="675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Нежилое здание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 земельным участком, расположенные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адресу: Российская Федерация, Московская область, городской округ Серпухов, поселок Кирпичного завода, дом 13</w:t>
            </w:r>
          </w:p>
          <w:p w:rsidR="00A83439" w:rsidRPr="00491C17" w:rsidRDefault="00A83439" w:rsidP="00491C17">
            <w:pPr>
              <w:tabs>
                <w:tab w:val="left" w:pos="1701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Спортзал, назначение: нежилое, площадью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196,4 кв. м, 1-этажный, кадастровый номер 50:32:0090107:353 по адресу: Российская Федерация, Московская область, городской округ Серпухов, поселок Кирпичного завода, дом 13;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земельный участок площадью 1243 кв. м, кадастровый номер 50:32:0090107:1365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адресу: Российская Федерация, Московская область, городской округ Серпухов, поселок кирпичного завода, земельный участок 13</w:t>
            </w:r>
          </w:p>
        </w:tc>
        <w:tc>
          <w:tcPr>
            <w:tcW w:w="1984" w:type="dxa"/>
          </w:tcPr>
          <w:p w:rsidR="004B131C" w:rsidRDefault="004B131C" w:rsidP="0057349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673EE7" w:rsidP="0057349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3</w:t>
            </w:r>
            <w:r w:rsidR="005734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>042</w:t>
            </w:r>
            <w:r w:rsidR="005734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>862,68</w:t>
            </w:r>
          </w:p>
        </w:tc>
        <w:tc>
          <w:tcPr>
            <w:tcW w:w="2127" w:type="dxa"/>
          </w:tcPr>
          <w:p w:rsidR="00A83439" w:rsidRPr="00491C17" w:rsidRDefault="00673EE7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Аукцион 05.02.2025</w:t>
            </w:r>
          </w:p>
          <w:p w:rsidR="00A83439" w:rsidRPr="00491C17" w:rsidRDefault="00A83439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признан </w:t>
            </w:r>
            <w:r w:rsidR="007E3C07" w:rsidRPr="00491C17">
              <w:rPr>
                <w:rFonts w:ascii="Arial" w:hAnsi="Arial" w:cs="Arial"/>
                <w:sz w:val="24"/>
                <w:szCs w:val="24"/>
              </w:rPr>
              <w:t xml:space="preserve">не </w:t>
            </w:r>
            <w:r w:rsidRPr="00491C17">
              <w:rPr>
                <w:rFonts w:ascii="Arial" w:hAnsi="Arial" w:cs="Arial"/>
                <w:sz w:val="24"/>
                <w:szCs w:val="24"/>
              </w:rPr>
              <w:t>состоявш</w:t>
            </w:r>
            <w:r w:rsidR="00B13A6D" w:rsidRPr="00491C17">
              <w:rPr>
                <w:rFonts w:ascii="Arial" w:hAnsi="Arial" w:cs="Arial"/>
                <w:sz w:val="24"/>
                <w:szCs w:val="24"/>
              </w:rPr>
              <w:t>им</w:t>
            </w:r>
            <w:r w:rsidRPr="00491C17">
              <w:rPr>
                <w:rFonts w:ascii="Arial" w:hAnsi="Arial" w:cs="Arial"/>
                <w:sz w:val="24"/>
                <w:szCs w:val="24"/>
              </w:rPr>
              <w:t>ся</w:t>
            </w:r>
          </w:p>
        </w:tc>
        <w:tc>
          <w:tcPr>
            <w:tcW w:w="1842" w:type="dxa"/>
          </w:tcPr>
          <w:p w:rsidR="007F4202" w:rsidRPr="00491C17" w:rsidRDefault="00C93E62" w:rsidP="0077077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7F4202" w:rsidRPr="00491C17" w:rsidRDefault="007F4202" w:rsidP="0077077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3439" w:rsidRPr="007D5105" w:rsidTr="00491C17">
        <w:trPr>
          <w:trHeight w:val="3065"/>
        </w:trPr>
        <w:tc>
          <w:tcPr>
            <w:tcW w:w="675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Объект незавершенного строительства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 земельным участком, расположенные по адресу: Московская область,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с. Липицы</w:t>
            </w:r>
          </w:p>
        </w:tc>
        <w:tc>
          <w:tcPr>
            <w:tcW w:w="5528" w:type="dxa"/>
          </w:tcPr>
          <w:p w:rsid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Объект незавершенного строительства, площадь застройки 650,2 кв. м, кадастровый номер 50:32:0080209:850 по адресу: Московская область,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с. Липицы;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земельный участок площадью 2432 кв. м, кадастровый номер 50:32:0080219:710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р-н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>, с. Липицы</w:t>
            </w:r>
          </w:p>
        </w:tc>
        <w:tc>
          <w:tcPr>
            <w:tcW w:w="1984" w:type="dxa"/>
          </w:tcPr>
          <w:p w:rsidR="004B131C" w:rsidRDefault="004B131C" w:rsidP="0057349D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C93E62" w:rsidP="0057349D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16</w:t>
            </w:r>
            <w:r w:rsidR="005734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>975 000</w:t>
            </w:r>
            <w:r w:rsidR="00C41079" w:rsidRPr="00491C17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57349D" w:rsidRPr="00491C17" w:rsidRDefault="0057349D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Продажа посредством публичного предложения</w:t>
            </w:r>
          </w:p>
          <w:p w:rsidR="00A83439" w:rsidRPr="00491C17" w:rsidRDefault="0057349D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17.09.2025 признана не состоявшейся</w:t>
            </w:r>
          </w:p>
        </w:tc>
        <w:tc>
          <w:tcPr>
            <w:tcW w:w="1842" w:type="dxa"/>
          </w:tcPr>
          <w:p w:rsidR="000B42A0" w:rsidRPr="00491C17" w:rsidRDefault="00C93E62" w:rsidP="00C93E62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7F4202" w:rsidRPr="00491C17" w:rsidRDefault="007F4202" w:rsidP="00C93E62">
            <w:pPr>
              <w:tabs>
                <w:tab w:val="left" w:pos="1701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3439" w:rsidRPr="007D5105" w:rsidTr="00491C17">
        <w:trPr>
          <w:trHeight w:val="3396"/>
        </w:trPr>
        <w:tc>
          <w:tcPr>
            <w:tcW w:w="675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694" w:type="dxa"/>
          </w:tcPr>
          <w:p w:rsid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Нежилое здание с земельным участком, расположенные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р-н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д Большое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Грызлово</w:t>
            </w:r>
            <w:proofErr w:type="spellEnd"/>
          </w:p>
        </w:tc>
        <w:tc>
          <w:tcPr>
            <w:tcW w:w="5528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91C1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Нежилое здание площадью 939 кв. м,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  <w:lang w:eastAsia="ru-RU"/>
              </w:rPr>
              <w:t>1-этажное, кадастровый номер 50:32:0070117:863</w:t>
            </w:r>
            <w:r w:rsidRPr="00491C17">
              <w:rPr>
                <w:rFonts w:ascii="Arial" w:hAnsi="Arial" w:cs="Arial"/>
                <w:sz w:val="24"/>
                <w:szCs w:val="24"/>
              </w:rPr>
              <w:t xml:space="preserve"> по адресу: Московская область, р-н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491C17" w:rsidRPr="00491C17" w:rsidRDefault="00491C17" w:rsidP="00491C17">
            <w:pPr>
              <w:suppressAutoHyphens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д Большое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Грызлово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91C17" w:rsidRPr="00491C17" w:rsidRDefault="00491C17" w:rsidP="00491C17">
            <w:pPr>
              <w:suppressAutoHyphens w:val="0"/>
              <w:snapToGri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91C1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земельный участок площадью 2016 кв. м, кадастровый номер 50:32:0070117:904 </w:t>
            </w:r>
          </w:p>
          <w:p w:rsidR="00491C17" w:rsidRDefault="00491C17" w:rsidP="00491C17">
            <w:pPr>
              <w:suppressAutoHyphens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</w:t>
            </w:r>
          </w:p>
          <w:p w:rsidR="00491C17" w:rsidRDefault="00491C17" w:rsidP="00491C17">
            <w:pPr>
              <w:suppressAutoHyphens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Московская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обл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. Серпухов, </w:t>
            </w:r>
          </w:p>
          <w:p w:rsidR="00397FE1" w:rsidRPr="00491C17" w:rsidRDefault="00491C17" w:rsidP="00491C17">
            <w:pPr>
              <w:suppressAutoHyphens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тер. «Большое Грызлово-1», з/у 4/1</w:t>
            </w:r>
          </w:p>
        </w:tc>
        <w:tc>
          <w:tcPr>
            <w:tcW w:w="1984" w:type="dxa"/>
          </w:tcPr>
          <w:p w:rsidR="004B131C" w:rsidRDefault="004B131C" w:rsidP="0057349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C93E62" w:rsidP="0057349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6</w:t>
            </w:r>
            <w:r w:rsidR="005734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>669</w:t>
            </w:r>
            <w:r w:rsidR="005734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>236,41</w:t>
            </w:r>
          </w:p>
        </w:tc>
        <w:tc>
          <w:tcPr>
            <w:tcW w:w="2127" w:type="dxa"/>
          </w:tcPr>
          <w:p w:rsidR="00C93E62" w:rsidRPr="00491C17" w:rsidRDefault="00C93E62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Продажа посредством публичного предложения</w:t>
            </w:r>
          </w:p>
          <w:p w:rsidR="00C41079" w:rsidRPr="00491C17" w:rsidRDefault="0057349D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17.09.2025 признана не состоявшейся</w:t>
            </w:r>
          </w:p>
        </w:tc>
        <w:tc>
          <w:tcPr>
            <w:tcW w:w="1842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3439" w:rsidRPr="007D5105" w:rsidTr="00491C17">
        <w:trPr>
          <w:trHeight w:val="4110"/>
        </w:trPr>
        <w:tc>
          <w:tcPr>
            <w:tcW w:w="675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490A7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6</w:t>
            </w:r>
            <w:r w:rsidR="00A83439" w:rsidRPr="00491C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Нежилое здание </w:t>
            </w:r>
          </w:p>
          <w:p w:rsid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 земельным участком, расположенные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Московская область, городской округ Серпухов, пос. Пограничный (ранее центральная усадьба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с-за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Нежилое унифицированное здание, назначение: нежилое, площадью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228 кв. м, 1-этажное, кадастровый номер 50:32:0040252:909 по адресу: Российская Федерация, Московская область, городской округ Серпухов, пос. Пограничный (ранее центральная усадьба с-за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>);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земельный участок площадью 1453 кв. м, кадастровый номер 50:32:0040252:916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адресу: Российская Федерация, Московская область, городской округ Серпухов, поселок Пограничный, земельный участок 7</w:t>
            </w:r>
          </w:p>
        </w:tc>
        <w:tc>
          <w:tcPr>
            <w:tcW w:w="1984" w:type="dxa"/>
          </w:tcPr>
          <w:p w:rsidR="007F603F" w:rsidRPr="00491C17" w:rsidRDefault="00C93E62" w:rsidP="000E339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Оценка рыночной стоимости объекта не проводилась</w:t>
            </w:r>
          </w:p>
        </w:tc>
        <w:tc>
          <w:tcPr>
            <w:tcW w:w="2127" w:type="dxa"/>
          </w:tcPr>
          <w:p w:rsidR="004B131C" w:rsidRDefault="00C93E62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Торги </w:t>
            </w:r>
          </w:p>
          <w:p w:rsidR="00C93E62" w:rsidRPr="00491C17" w:rsidRDefault="00C93E62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продаже объекта</w:t>
            </w:r>
          </w:p>
          <w:p w:rsidR="007F603F" w:rsidRPr="00491C17" w:rsidRDefault="00C93E62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не проводились</w:t>
            </w:r>
          </w:p>
        </w:tc>
        <w:tc>
          <w:tcPr>
            <w:tcW w:w="1842" w:type="dxa"/>
          </w:tcPr>
          <w:p w:rsidR="00C41079" w:rsidRPr="00491C17" w:rsidRDefault="00C93E62" w:rsidP="007F603F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C41079" w:rsidRPr="00491C17" w:rsidRDefault="00C41079" w:rsidP="007F603F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3439" w:rsidRPr="007D5105" w:rsidTr="009B60E5">
        <w:trPr>
          <w:trHeight w:val="3396"/>
        </w:trPr>
        <w:tc>
          <w:tcPr>
            <w:tcW w:w="675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490A7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7</w:t>
            </w:r>
            <w:r w:rsidR="00A83439" w:rsidRPr="00491C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Нежилое здание </w:t>
            </w:r>
          </w:p>
          <w:p w:rsid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 земельным участком, расположенные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</w:p>
          <w:p w:rsidR="00A83439" w:rsidRPr="00491C17" w:rsidRDefault="00491C17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п. Кирпичного завода, д. 7</w:t>
            </w:r>
          </w:p>
        </w:tc>
        <w:tc>
          <w:tcPr>
            <w:tcW w:w="5528" w:type="dxa"/>
          </w:tcPr>
          <w:p w:rsid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Культурно-досуговый центр, назначение: нежилое, площадью 265,6 кв. м, 1-этажный, кадастровый номер 50:32:0090107:356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 район, п. Кирпичного завода, д. 7;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земельный участок площадью 2095 кв. м, кадастровый номер 50:32:0090107:852 </w:t>
            </w:r>
          </w:p>
          <w:p w:rsid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Липицкое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9107FA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п. Кирпичного Завода</w:t>
            </w:r>
          </w:p>
        </w:tc>
        <w:tc>
          <w:tcPr>
            <w:tcW w:w="1984" w:type="dxa"/>
          </w:tcPr>
          <w:p w:rsidR="00A83439" w:rsidRPr="00491C17" w:rsidRDefault="00C93E62" w:rsidP="000E339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Оценка рыночной стоимости объекта не проводилась</w:t>
            </w:r>
          </w:p>
        </w:tc>
        <w:tc>
          <w:tcPr>
            <w:tcW w:w="2127" w:type="dxa"/>
          </w:tcPr>
          <w:p w:rsidR="004B131C" w:rsidRDefault="0073699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Торги </w:t>
            </w:r>
          </w:p>
          <w:p w:rsidR="0073699C" w:rsidRPr="00491C17" w:rsidRDefault="0073699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продаже объекта</w:t>
            </w:r>
          </w:p>
          <w:p w:rsidR="00094E79" w:rsidRPr="00491C17" w:rsidRDefault="0073699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не проводились </w:t>
            </w:r>
          </w:p>
        </w:tc>
        <w:tc>
          <w:tcPr>
            <w:tcW w:w="1842" w:type="dxa"/>
          </w:tcPr>
          <w:p w:rsidR="00094E79" w:rsidRPr="00491C17" w:rsidRDefault="00094E79" w:rsidP="005372C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094E79" w:rsidRPr="00491C17" w:rsidRDefault="008C49A1" w:rsidP="008C49A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3439" w:rsidRPr="007D5105" w:rsidTr="009B60E5">
        <w:trPr>
          <w:trHeight w:val="3964"/>
        </w:trPr>
        <w:tc>
          <w:tcPr>
            <w:tcW w:w="675" w:type="dxa"/>
          </w:tcPr>
          <w:p w:rsidR="00A83439" w:rsidRPr="00491C17" w:rsidRDefault="00A8343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490A79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8</w:t>
            </w:r>
            <w:r w:rsidR="00A83439" w:rsidRPr="00491C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Сооружение железнодорожного транспорта </w:t>
            </w:r>
          </w:p>
          <w:p w:rsid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с земельным участком, расположенные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Московская обл.,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. Протвино,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r w:rsidR="009B60E5">
              <w:rPr>
                <w:rFonts w:ascii="Arial" w:hAnsi="Arial" w:cs="Arial"/>
                <w:sz w:val="24"/>
                <w:szCs w:val="24"/>
              </w:rPr>
              <w:t>Ж</w:t>
            </w:r>
            <w:r w:rsidRPr="00491C17">
              <w:rPr>
                <w:rFonts w:ascii="Arial" w:hAnsi="Arial" w:cs="Arial"/>
                <w:sz w:val="24"/>
                <w:szCs w:val="24"/>
              </w:rPr>
              <w:t xml:space="preserve">елезнодорожная,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д. 10</w:t>
            </w:r>
          </w:p>
        </w:tc>
        <w:tc>
          <w:tcPr>
            <w:tcW w:w="5528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Путь № 2 на основной путь базы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ОРСа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 xml:space="preserve"> от ПКО до ПК2 до холодильника, назначение: 7.1. сооружения железнодорожного транспорта, протяженность 225 м, кадастровый номер 50:59:0010301:595 по адресу: Российская Федерация, Московская обл., </w:t>
            </w:r>
            <w:proofErr w:type="spellStart"/>
            <w:r w:rsidRPr="00491C17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91C17">
              <w:rPr>
                <w:rFonts w:ascii="Arial" w:hAnsi="Arial" w:cs="Arial"/>
                <w:sz w:val="24"/>
                <w:szCs w:val="24"/>
              </w:rPr>
              <w:t>. Протвино,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ул. Железнодорожная, д. 10;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B131C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земельный участок, площадью</w:t>
            </w:r>
            <w:r w:rsidR="009B60E5">
              <w:rPr>
                <w:rFonts w:ascii="Arial" w:hAnsi="Arial" w:cs="Arial"/>
                <w:sz w:val="24"/>
                <w:szCs w:val="24"/>
              </w:rPr>
              <w:t xml:space="preserve"> 6 </w:t>
            </w:r>
            <w:r w:rsidRPr="00491C17">
              <w:rPr>
                <w:rFonts w:ascii="Arial" w:hAnsi="Arial" w:cs="Arial"/>
                <w:sz w:val="24"/>
                <w:szCs w:val="24"/>
              </w:rPr>
              <w:t xml:space="preserve">892 кв. м, кадастровый номер 50:59:0010301:209,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адресу: Московская область, г. Протвино,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ул. Железнодорожная, д. 10</w:t>
            </w:r>
          </w:p>
        </w:tc>
        <w:tc>
          <w:tcPr>
            <w:tcW w:w="1984" w:type="dxa"/>
          </w:tcPr>
          <w:p w:rsidR="004B131C" w:rsidRDefault="004B131C" w:rsidP="00BD50A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4CEE" w:rsidRDefault="00434CEE" w:rsidP="00BD50A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9 715 272,00</w:t>
            </w:r>
          </w:p>
          <w:p w:rsidR="00A83439" w:rsidRPr="00491C17" w:rsidRDefault="00A83439" w:rsidP="00BD50A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CEE" w:rsidRPr="00491C17" w:rsidRDefault="00434CEE" w:rsidP="00434CE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Аукцион 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491C17">
              <w:rPr>
                <w:rFonts w:ascii="Arial" w:hAnsi="Arial" w:cs="Arial"/>
                <w:sz w:val="24"/>
                <w:szCs w:val="24"/>
              </w:rPr>
              <w:t>.0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91C17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434CEE" w:rsidRDefault="00434CEE" w:rsidP="00434CEE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признан не состоявшимся</w:t>
            </w:r>
          </w:p>
          <w:p w:rsidR="00A83439" w:rsidRPr="00491C17" w:rsidRDefault="00A83439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094E79" w:rsidRPr="00491C17" w:rsidRDefault="00490A79" w:rsidP="00094E79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3439" w:rsidRPr="007D5105" w:rsidTr="004B131C">
        <w:trPr>
          <w:trHeight w:val="1975"/>
        </w:trPr>
        <w:tc>
          <w:tcPr>
            <w:tcW w:w="675" w:type="dxa"/>
          </w:tcPr>
          <w:p w:rsidR="009B60E5" w:rsidRDefault="009B60E5" w:rsidP="00490A79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491C17" w:rsidRDefault="00AD7AD0" w:rsidP="00490A79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9</w:t>
            </w:r>
            <w:r w:rsidR="00A83439" w:rsidRPr="00491C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Нежилое помещение, расположенное по адресу: Московская область,</w:t>
            </w:r>
            <w:r w:rsidR="004B13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1C17">
              <w:rPr>
                <w:rFonts w:ascii="Arial" w:hAnsi="Arial" w:cs="Arial"/>
                <w:sz w:val="24"/>
                <w:szCs w:val="24"/>
              </w:rPr>
              <w:t xml:space="preserve">г. Серпухов, </w:t>
            </w:r>
          </w:p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ул. Луначарского, </w:t>
            </w:r>
          </w:p>
          <w:p w:rsidR="00A83439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д. 72, пом. 1</w:t>
            </w:r>
          </w:p>
        </w:tc>
        <w:tc>
          <w:tcPr>
            <w:tcW w:w="5528" w:type="dxa"/>
          </w:tcPr>
          <w:p w:rsidR="00491C17" w:rsidRPr="00491C17" w:rsidRDefault="00491C17" w:rsidP="00491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Нежилое помещение площадью </w:t>
            </w:r>
          </w:p>
          <w:p w:rsidR="002D0D5A" w:rsidRPr="00491C17" w:rsidRDefault="00491C17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39,6 кв. м, этаж № 01, кадастровый номер 50:58:0100404:727 по адресу: Московская область, г. Серпухов, ул. Луначарского, д. 72, пом. 1</w:t>
            </w:r>
          </w:p>
        </w:tc>
        <w:tc>
          <w:tcPr>
            <w:tcW w:w="1984" w:type="dxa"/>
          </w:tcPr>
          <w:p w:rsidR="000A3809" w:rsidRPr="00491C17" w:rsidRDefault="00AD7AD0" w:rsidP="000E339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Оценка рыночной стоимости объекта не проводилась</w:t>
            </w:r>
          </w:p>
        </w:tc>
        <w:tc>
          <w:tcPr>
            <w:tcW w:w="2127" w:type="dxa"/>
          </w:tcPr>
          <w:p w:rsidR="004B131C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Торги </w:t>
            </w:r>
          </w:p>
          <w:p w:rsidR="004B131C" w:rsidRPr="00491C17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продаже объекта</w:t>
            </w:r>
          </w:p>
          <w:p w:rsidR="003B0E2B" w:rsidRPr="00491C17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не проводились</w:t>
            </w:r>
          </w:p>
        </w:tc>
        <w:tc>
          <w:tcPr>
            <w:tcW w:w="1842" w:type="dxa"/>
          </w:tcPr>
          <w:p w:rsidR="008C49A1" w:rsidRDefault="008C49A1" w:rsidP="008C49A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131C" w:rsidRPr="00491C17" w:rsidRDefault="004B131C" w:rsidP="008C49A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3439" w:rsidRPr="007D5105" w:rsidTr="00D33DC0">
        <w:trPr>
          <w:trHeight w:val="3670"/>
        </w:trPr>
        <w:tc>
          <w:tcPr>
            <w:tcW w:w="675" w:type="dxa"/>
          </w:tcPr>
          <w:p w:rsidR="009B60E5" w:rsidRDefault="009B60E5" w:rsidP="00AD7AD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3439" w:rsidRPr="007D5105" w:rsidRDefault="00AD7AD0" w:rsidP="00AD7AD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694" w:type="dxa"/>
          </w:tcPr>
          <w:p w:rsidR="009B60E5" w:rsidRPr="009B60E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B60E5">
              <w:rPr>
                <w:rFonts w:ascii="Arial" w:hAnsi="Arial" w:cs="Arial"/>
                <w:sz w:val="24"/>
                <w:szCs w:val="24"/>
              </w:rPr>
              <w:t xml:space="preserve">Нежилое здание с земельным участком, расположенное по адресу: </w:t>
            </w:r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Московская область, г Серпухов, </w:t>
            </w:r>
            <w:proofErr w:type="spellStart"/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spellEnd"/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1-я Московская, </w:t>
            </w:r>
          </w:p>
          <w:p w:rsidR="00A83439" w:rsidRPr="007D510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>д 19</w:t>
            </w:r>
          </w:p>
        </w:tc>
        <w:tc>
          <w:tcPr>
            <w:tcW w:w="5528" w:type="dxa"/>
          </w:tcPr>
          <w:p w:rsidR="009B60E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9B60E5">
              <w:rPr>
                <w:rFonts w:ascii="Arial" w:hAnsi="Arial" w:cs="Arial"/>
                <w:sz w:val="24"/>
                <w:szCs w:val="24"/>
              </w:rPr>
              <w:t xml:space="preserve">Здание, назначение: нежилое, площадь </w:t>
            </w:r>
          </w:p>
          <w:p w:rsidR="009B60E5" w:rsidRPr="009B60E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B60E5">
              <w:rPr>
                <w:rFonts w:ascii="Arial" w:hAnsi="Arial" w:cs="Arial"/>
                <w:sz w:val="24"/>
                <w:szCs w:val="24"/>
              </w:rPr>
              <w:t xml:space="preserve">239,3 кв. м, 2-этажное, кадастровый номер </w:t>
            </w:r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>50:58:0100204:252</w:t>
            </w:r>
            <w:r w:rsidRPr="009B60E5">
              <w:rPr>
                <w:rFonts w:ascii="Arial" w:hAnsi="Arial" w:cs="Arial"/>
                <w:sz w:val="24"/>
                <w:szCs w:val="24"/>
              </w:rPr>
              <w:t xml:space="preserve"> по адресу: </w:t>
            </w:r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Московская область, г Серпухов, </w:t>
            </w:r>
            <w:proofErr w:type="spellStart"/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spellEnd"/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1-я Московская, </w:t>
            </w:r>
          </w:p>
          <w:p w:rsidR="009B60E5" w:rsidRPr="009B60E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9B60E5">
              <w:rPr>
                <w:rFonts w:ascii="Arial" w:hAnsi="Arial" w:cs="Arial"/>
                <w:sz w:val="24"/>
                <w:szCs w:val="24"/>
                <w:lang w:eastAsia="ru-RU"/>
              </w:rPr>
              <w:t>д 19</w:t>
            </w:r>
            <w:r w:rsidRPr="009B60E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B60E5" w:rsidRPr="009B60E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9B60E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9B60E5">
              <w:rPr>
                <w:rFonts w:ascii="Arial" w:hAnsi="Arial" w:cs="Arial"/>
                <w:sz w:val="24"/>
                <w:szCs w:val="24"/>
              </w:rPr>
              <w:t xml:space="preserve">земельный участок площадью 480 кв. м, кадастровый номер 50:58:0100104:6273 </w:t>
            </w:r>
          </w:p>
          <w:p w:rsidR="009B60E5" w:rsidRPr="009B60E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9B60E5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Московская область, городской округ Серпухов, город Серпухов, улица 1-я Московская, земельный </w:t>
            </w:r>
          </w:p>
          <w:p w:rsidR="002D0D5A" w:rsidRPr="007D5105" w:rsidRDefault="009B60E5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9B60E5">
              <w:rPr>
                <w:rFonts w:ascii="Arial" w:hAnsi="Arial" w:cs="Arial"/>
                <w:sz w:val="24"/>
                <w:szCs w:val="24"/>
              </w:rPr>
              <w:t>участок 19</w:t>
            </w:r>
          </w:p>
        </w:tc>
        <w:tc>
          <w:tcPr>
            <w:tcW w:w="1984" w:type="dxa"/>
          </w:tcPr>
          <w:p w:rsidR="004B131C" w:rsidRDefault="004B131C" w:rsidP="004B131C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1326D" w:rsidRPr="007D5105" w:rsidRDefault="004B131C" w:rsidP="004B131C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2 105 122,00</w:t>
            </w:r>
          </w:p>
        </w:tc>
        <w:tc>
          <w:tcPr>
            <w:tcW w:w="2127" w:type="dxa"/>
          </w:tcPr>
          <w:p w:rsidR="004B131C" w:rsidRPr="00491C17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Аукцион </w:t>
            </w:r>
            <w:r>
              <w:rPr>
                <w:rFonts w:ascii="Arial" w:hAnsi="Arial" w:cs="Arial"/>
                <w:sz w:val="24"/>
                <w:szCs w:val="24"/>
              </w:rPr>
              <w:t>07.11</w:t>
            </w:r>
            <w:r w:rsidRPr="00491C17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E3397" w:rsidRPr="007D5105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91C17">
              <w:rPr>
                <w:rFonts w:ascii="Arial" w:hAnsi="Arial" w:cs="Arial"/>
                <w:sz w:val="24"/>
                <w:szCs w:val="24"/>
              </w:rPr>
              <w:t>признан  состоявшимся</w:t>
            </w:r>
            <w:proofErr w:type="gramEnd"/>
          </w:p>
        </w:tc>
        <w:tc>
          <w:tcPr>
            <w:tcW w:w="1842" w:type="dxa"/>
          </w:tcPr>
          <w:p w:rsidR="00A83439" w:rsidRDefault="004B131C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«МАМА Ольга»</w:t>
            </w:r>
          </w:p>
          <w:p w:rsidR="004B131C" w:rsidRDefault="004B131C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131C" w:rsidRDefault="004B131C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649 </w:t>
            </w:r>
          </w:p>
          <w:p w:rsidR="004B131C" w:rsidRPr="007D5105" w:rsidRDefault="004B131C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10.11.2025</w:t>
            </w:r>
          </w:p>
          <w:p w:rsidR="00B1326D" w:rsidRDefault="00B1326D" w:rsidP="00D67ED8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131C" w:rsidRPr="007D5105" w:rsidRDefault="004B131C" w:rsidP="004B131C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2 105 122,00</w:t>
            </w:r>
          </w:p>
        </w:tc>
      </w:tr>
      <w:tr w:rsidR="00D33DC0" w:rsidRPr="007D5105" w:rsidTr="00D33DC0">
        <w:trPr>
          <w:trHeight w:val="1835"/>
        </w:trPr>
        <w:tc>
          <w:tcPr>
            <w:tcW w:w="675" w:type="dxa"/>
          </w:tcPr>
          <w:p w:rsidR="00D33DC0" w:rsidRPr="00D33DC0" w:rsidRDefault="00D33DC0" w:rsidP="00AD7AD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33DC0" w:rsidRPr="00D33DC0" w:rsidRDefault="00D33DC0" w:rsidP="00AD7AD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694" w:type="dxa"/>
          </w:tcPr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Нежилое помещение </w:t>
            </w:r>
          </w:p>
          <w:p w:rsid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г Пущино, </w:t>
            </w:r>
            <w:proofErr w:type="spellStart"/>
            <w:r w:rsidRPr="00D33DC0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D33DC0">
              <w:rPr>
                <w:rFonts w:ascii="Arial" w:hAnsi="Arial" w:cs="Arial"/>
                <w:sz w:val="24"/>
                <w:szCs w:val="24"/>
              </w:rPr>
              <w:t xml:space="preserve"> АБ,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д 21, </w:t>
            </w:r>
            <w:proofErr w:type="spellStart"/>
            <w:r w:rsidRPr="00D33DC0">
              <w:rPr>
                <w:rFonts w:ascii="Arial" w:hAnsi="Arial" w:cs="Arial"/>
                <w:sz w:val="24"/>
                <w:szCs w:val="24"/>
              </w:rPr>
              <w:t>пом</w:t>
            </w:r>
            <w:proofErr w:type="spellEnd"/>
            <w:r w:rsidRPr="00D33DC0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5528" w:type="dxa"/>
          </w:tcPr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Помещение гражданское (нежилое) площадь 129,4 кв. м, кадастровый номер 50:60:0000000:11287 по адресу: Московская область, г Пущино, </w:t>
            </w:r>
            <w:proofErr w:type="spellStart"/>
            <w:r w:rsidRPr="00D33DC0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D33DC0">
              <w:rPr>
                <w:rFonts w:ascii="Arial" w:hAnsi="Arial" w:cs="Arial"/>
                <w:sz w:val="24"/>
                <w:szCs w:val="24"/>
              </w:rPr>
              <w:t xml:space="preserve"> АБ, д 21, </w:t>
            </w:r>
            <w:proofErr w:type="spellStart"/>
            <w:r w:rsidRPr="00D33DC0">
              <w:rPr>
                <w:rFonts w:ascii="Arial" w:hAnsi="Arial" w:cs="Arial"/>
                <w:sz w:val="24"/>
                <w:szCs w:val="24"/>
              </w:rPr>
              <w:t>пом</w:t>
            </w:r>
            <w:proofErr w:type="spellEnd"/>
            <w:r w:rsidRPr="00D33DC0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984" w:type="dxa"/>
          </w:tcPr>
          <w:p w:rsidR="00D33DC0" w:rsidRPr="00D33DC0" w:rsidRDefault="004713B4" w:rsidP="004713B4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4 975 000,00</w:t>
            </w:r>
          </w:p>
        </w:tc>
        <w:tc>
          <w:tcPr>
            <w:tcW w:w="2127" w:type="dxa"/>
          </w:tcPr>
          <w:p w:rsidR="004B131C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Торги </w:t>
            </w:r>
          </w:p>
          <w:p w:rsidR="004B131C" w:rsidRPr="00491C17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продаже объекта</w:t>
            </w:r>
          </w:p>
          <w:p w:rsidR="00D33DC0" w:rsidRPr="00D33DC0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не проводились</w:t>
            </w:r>
          </w:p>
        </w:tc>
        <w:tc>
          <w:tcPr>
            <w:tcW w:w="1842" w:type="dxa"/>
          </w:tcPr>
          <w:p w:rsidR="00D33DC0" w:rsidRDefault="00D33DC0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131C" w:rsidRPr="00D33DC0" w:rsidRDefault="004B131C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B60E5" w:rsidRPr="007D5105" w:rsidTr="000B285D">
        <w:trPr>
          <w:trHeight w:val="3963"/>
        </w:trPr>
        <w:tc>
          <w:tcPr>
            <w:tcW w:w="675" w:type="dxa"/>
          </w:tcPr>
          <w:p w:rsidR="009B60E5" w:rsidRPr="00D33DC0" w:rsidRDefault="009B60E5" w:rsidP="00AD7AD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B60E5" w:rsidRPr="00D33DC0" w:rsidRDefault="009B60E5" w:rsidP="00D33DC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>1</w:t>
            </w:r>
            <w:r w:rsidR="00D33DC0">
              <w:rPr>
                <w:rFonts w:ascii="Arial" w:hAnsi="Arial" w:cs="Arial"/>
                <w:sz w:val="24"/>
                <w:szCs w:val="24"/>
              </w:rPr>
              <w:t>2</w:t>
            </w:r>
            <w:r w:rsidRPr="00D33D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Нежилое здание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с земельным участком, расположенное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обл. </w:t>
            </w: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>Московская,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г. Серпухов,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ул. Ворошилова, </w:t>
            </w:r>
          </w:p>
          <w:p w:rsidR="009B60E5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>в районе железнодорожного вокзала</w:t>
            </w:r>
          </w:p>
        </w:tc>
        <w:tc>
          <w:tcPr>
            <w:tcW w:w="5528" w:type="dxa"/>
          </w:tcPr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>Нежилое здание, площадь 152,4 кв. м,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кадастровый номер </w:t>
            </w: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>50:58:0040407:2110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обл. </w:t>
            </w: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>Московская,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>г. Серпухов,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>ул. Ворошилова,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D33DC0">
              <w:rPr>
                <w:rFonts w:ascii="Arial" w:hAnsi="Arial" w:cs="Arial"/>
                <w:sz w:val="24"/>
                <w:szCs w:val="24"/>
                <w:lang w:eastAsia="ru-RU"/>
              </w:rPr>
              <w:t>в районе железнодорожного вокзала</w:t>
            </w:r>
            <w:r w:rsidRPr="00D33DC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>земельный участок площадью 1015 кв. м, кадастровый номер 50:58:0040407:2196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>по адресу: Российская Федерация, Московская область, городской округ Серпухов,</w:t>
            </w:r>
          </w:p>
          <w:p w:rsidR="009B60E5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>город Серпухов,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3DC0">
              <w:rPr>
                <w:rFonts w:ascii="Arial" w:hAnsi="Arial" w:cs="Arial"/>
                <w:sz w:val="24"/>
                <w:szCs w:val="24"/>
              </w:rPr>
              <w:t>улица Ворошилова, земельный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3DC0">
              <w:rPr>
                <w:rFonts w:ascii="Arial" w:hAnsi="Arial" w:cs="Arial"/>
                <w:sz w:val="24"/>
                <w:szCs w:val="24"/>
              </w:rPr>
              <w:t>участок 214а</w:t>
            </w:r>
          </w:p>
        </w:tc>
        <w:tc>
          <w:tcPr>
            <w:tcW w:w="1984" w:type="dxa"/>
          </w:tcPr>
          <w:p w:rsidR="009B60E5" w:rsidRPr="00D33DC0" w:rsidRDefault="00D33DC0" w:rsidP="000E339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C93E62">
              <w:rPr>
                <w:rFonts w:ascii="Arial" w:hAnsi="Arial" w:cs="Arial"/>
                <w:sz w:val="24"/>
                <w:szCs w:val="24"/>
              </w:rPr>
              <w:t>Оценка рыночной стоимости объекта не проводилась</w:t>
            </w:r>
          </w:p>
        </w:tc>
        <w:tc>
          <w:tcPr>
            <w:tcW w:w="2127" w:type="dxa"/>
          </w:tcPr>
          <w:p w:rsidR="004B131C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 xml:space="preserve">Торги </w:t>
            </w:r>
          </w:p>
          <w:p w:rsidR="004B131C" w:rsidRPr="00491C17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по продаже объекта</w:t>
            </w:r>
          </w:p>
          <w:p w:rsidR="009B60E5" w:rsidRPr="00D33DC0" w:rsidRDefault="004B131C" w:rsidP="004B131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91C17">
              <w:rPr>
                <w:rFonts w:ascii="Arial" w:hAnsi="Arial" w:cs="Arial"/>
                <w:sz w:val="24"/>
                <w:szCs w:val="24"/>
              </w:rPr>
              <w:t>не проводились</w:t>
            </w:r>
          </w:p>
        </w:tc>
        <w:tc>
          <w:tcPr>
            <w:tcW w:w="1842" w:type="dxa"/>
          </w:tcPr>
          <w:p w:rsidR="009B60E5" w:rsidRDefault="009B60E5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131C" w:rsidRPr="00D33DC0" w:rsidRDefault="004B131C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B60E5" w:rsidRPr="007D5105" w:rsidTr="000B285D">
        <w:trPr>
          <w:trHeight w:val="3538"/>
        </w:trPr>
        <w:tc>
          <w:tcPr>
            <w:tcW w:w="675" w:type="dxa"/>
          </w:tcPr>
          <w:p w:rsidR="009B60E5" w:rsidRDefault="009B60E5" w:rsidP="00AD7AD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B60E5" w:rsidRDefault="009B60E5" w:rsidP="00D33DC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33DC0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Нежилое здание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>с земельным участком</w:t>
            </w:r>
            <w:r w:rsidR="000B28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3DC0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р-н </w:t>
            </w:r>
            <w:proofErr w:type="spellStart"/>
            <w:r w:rsidRPr="00D33DC0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D33DC0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D33DC0" w:rsidRPr="00D33DC0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33DC0">
              <w:rPr>
                <w:rFonts w:ascii="Arial" w:hAnsi="Arial" w:cs="Arial"/>
                <w:sz w:val="24"/>
                <w:szCs w:val="24"/>
              </w:rPr>
              <w:t xml:space="preserve">с Турово, </w:t>
            </w:r>
          </w:p>
          <w:p w:rsidR="009B60E5" w:rsidRPr="009B60E5" w:rsidRDefault="00D33DC0" w:rsidP="00D33DC0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3DC0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D33DC0">
              <w:rPr>
                <w:rFonts w:ascii="Arial" w:hAnsi="Arial" w:cs="Arial"/>
                <w:sz w:val="24"/>
                <w:szCs w:val="24"/>
              </w:rPr>
              <w:t xml:space="preserve"> Пушкина, д 6</w:t>
            </w:r>
          </w:p>
        </w:tc>
        <w:tc>
          <w:tcPr>
            <w:tcW w:w="5528" w:type="dxa"/>
          </w:tcPr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Стационарное социально-реабилитационное отделение, назначение: нежилое, кадастровый номер 50:32:0060203:866, площадь 109,5 кв. м </w:t>
            </w:r>
          </w:p>
          <w:p w:rsid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по адресу: Московская область, 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р-н </w:t>
            </w:r>
            <w:proofErr w:type="spellStart"/>
            <w:r w:rsidRPr="000B285D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0B285D">
              <w:rPr>
                <w:rFonts w:ascii="Arial" w:hAnsi="Arial" w:cs="Arial"/>
                <w:sz w:val="24"/>
                <w:szCs w:val="24"/>
              </w:rPr>
              <w:t xml:space="preserve">, с Турово, </w:t>
            </w:r>
            <w:proofErr w:type="spellStart"/>
            <w:r w:rsidRPr="000B285D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0B285D">
              <w:rPr>
                <w:rFonts w:ascii="Arial" w:hAnsi="Arial" w:cs="Arial"/>
                <w:sz w:val="24"/>
                <w:szCs w:val="24"/>
              </w:rPr>
              <w:t xml:space="preserve"> Пушкина, д 6;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земельный участок с кадастровым номером 50:32:0060203:2144, площадь 2 910 кв. м </w:t>
            </w:r>
          </w:p>
          <w:p w:rsid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Московская область, р-н </w:t>
            </w:r>
            <w:proofErr w:type="spellStart"/>
            <w:r w:rsidRPr="000B285D">
              <w:rPr>
                <w:rFonts w:ascii="Arial" w:hAnsi="Arial" w:cs="Arial"/>
                <w:sz w:val="24"/>
                <w:szCs w:val="24"/>
              </w:rPr>
              <w:t>Серпуховский</w:t>
            </w:r>
            <w:proofErr w:type="spellEnd"/>
            <w:r w:rsidRPr="000B285D">
              <w:rPr>
                <w:rFonts w:ascii="Arial" w:hAnsi="Arial" w:cs="Arial"/>
                <w:sz w:val="24"/>
                <w:szCs w:val="24"/>
              </w:rPr>
              <w:t xml:space="preserve">, с. Турово, </w:t>
            </w:r>
          </w:p>
          <w:p w:rsidR="009B60E5" w:rsidRPr="009B60E5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>ул. Пушкина</w:t>
            </w:r>
          </w:p>
        </w:tc>
        <w:tc>
          <w:tcPr>
            <w:tcW w:w="1984" w:type="dxa"/>
          </w:tcPr>
          <w:p w:rsidR="009B60E5" w:rsidRDefault="009B60E5" w:rsidP="004B131C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131C" w:rsidRPr="00C93E62" w:rsidRDefault="004B131C" w:rsidP="004B131C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6 261 210,00</w:t>
            </w:r>
          </w:p>
        </w:tc>
        <w:tc>
          <w:tcPr>
            <w:tcW w:w="2127" w:type="dxa"/>
          </w:tcPr>
          <w:p w:rsidR="009B60E5" w:rsidRDefault="00E65A2F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Аукцион</w:t>
            </w:r>
          </w:p>
          <w:p w:rsidR="00E65A2F" w:rsidRDefault="00E65A2F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65A2F" w:rsidRDefault="00E65A2F" w:rsidP="009B60E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 аукциона 18.03.2026</w:t>
            </w:r>
          </w:p>
        </w:tc>
        <w:tc>
          <w:tcPr>
            <w:tcW w:w="1842" w:type="dxa"/>
          </w:tcPr>
          <w:p w:rsidR="009B60E5" w:rsidRDefault="009B60E5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131C" w:rsidRPr="007D5105" w:rsidRDefault="004B131C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B60E5" w:rsidRPr="007D5105" w:rsidTr="000B285D">
        <w:trPr>
          <w:trHeight w:val="3538"/>
        </w:trPr>
        <w:tc>
          <w:tcPr>
            <w:tcW w:w="675" w:type="dxa"/>
          </w:tcPr>
          <w:p w:rsidR="009B60E5" w:rsidRDefault="009B60E5" w:rsidP="00AD7AD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B60E5" w:rsidRDefault="009B60E5" w:rsidP="000B285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B285D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Нежилое здание 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>с земельным участком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285D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Московская область, городской округ Серпухов, 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село Турово, </w:t>
            </w:r>
          </w:p>
          <w:p w:rsid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улица Пушкина, </w:t>
            </w:r>
          </w:p>
          <w:p w:rsidR="009B60E5" w:rsidRPr="009B60E5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>дом 8</w:t>
            </w:r>
          </w:p>
        </w:tc>
        <w:tc>
          <w:tcPr>
            <w:tcW w:w="5528" w:type="dxa"/>
          </w:tcPr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Терапевтический стационар, 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назначение: нежилое, кадастровый номер 50:32:0060203:1051, площадь 281,4 кв. м 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по адресу: Российская Федерация, Московская область, городской округ Серпухов, 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>село Турово, улица Пушкина, дом 8;</w:t>
            </w: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0B285D" w:rsidRPr="000B285D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 xml:space="preserve">земельный участок с кадастровым номером 50:32:0060203:2681, площадь 1600 кв. м </w:t>
            </w:r>
          </w:p>
          <w:p w:rsidR="009B60E5" w:rsidRPr="009B60E5" w:rsidRDefault="000B285D" w:rsidP="000B285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B285D">
              <w:rPr>
                <w:rFonts w:ascii="Arial" w:hAnsi="Arial" w:cs="Arial"/>
                <w:sz w:val="24"/>
                <w:szCs w:val="24"/>
              </w:rPr>
              <w:t>по адресу: Московская область, городской округ Серпухов, село. Турово</w:t>
            </w:r>
          </w:p>
        </w:tc>
        <w:tc>
          <w:tcPr>
            <w:tcW w:w="1984" w:type="dxa"/>
          </w:tcPr>
          <w:p w:rsidR="00E65A2F" w:rsidRDefault="00E65A2F" w:rsidP="00E65A2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9B60E5" w:rsidRPr="00C93E62" w:rsidRDefault="00E65A2F" w:rsidP="00E65A2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17 774 912,00</w:t>
            </w:r>
          </w:p>
        </w:tc>
        <w:tc>
          <w:tcPr>
            <w:tcW w:w="2127" w:type="dxa"/>
          </w:tcPr>
          <w:p w:rsidR="00E65A2F" w:rsidRDefault="00E65A2F" w:rsidP="00E65A2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Аукцион</w:t>
            </w:r>
          </w:p>
          <w:p w:rsidR="00E65A2F" w:rsidRDefault="00E65A2F" w:rsidP="00E65A2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9B60E5" w:rsidRDefault="00E65A2F" w:rsidP="00E65A2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 аукциона 10.03.2026</w:t>
            </w:r>
          </w:p>
        </w:tc>
        <w:tc>
          <w:tcPr>
            <w:tcW w:w="1842" w:type="dxa"/>
          </w:tcPr>
          <w:p w:rsidR="009B60E5" w:rsidRDefault="009B60E5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5A2F" w:rsidRPr="007D5105" w:rsidRDefault="00E65A2F" w:rsidP="005761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BB34E5" w:rsidRPr="007D5105" w:rsidRDefault="00BB34E5">
      <w:pPr>
        <w:rPr>
          <w:rFonts w:ascii="Arial" w:hAnsi="Arial" w:cs="Arial"/>
          <w:sz w:val="24"/>
          <w:szCs w:val="24"/>
        </w:rPr>
      </w:pPr>
    </w:p>
    <w:p w:rsidR="00BB34E5" w:rsidRPr="007D5105" w:rsidRDefault="00BB34E5">
      <w:pPr>
        <w:rPr>
          <w:rFonts w:ascii="Arial" w:hAnsi="Arial" w:cs="Arial"/>
          <w:sz w:val="24"/>
          <w:szCs w:val="24"/>
        </w:rPr>
      </w:pPr>
    </w:p>
    <w:p w:rsidR="00A83439" w:rsidRPr="007D5105" w:rsidRDefault="00A83439">
      <w:pPr>
        <w:rPr>
          <w:rFonts w:ascii="Arial" w:hAnsi="Arial" w:cs="Arial"/>
          <w:sz w:val="24"/>
          <w:szCs w:val="24"/>
        </w:rPr>
      </w:pPr>
    </w:p>
    <w:p w:rsidR="00E65A2F" w:rsidRPr="00E65A2F" w:rsidRDefault="00E65A2F" w:rsidP="00E65A2F">
      <w:pPr>
        <w:suppressAutoHyphens w:val="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E65A2F">
        <w:rPr>
          <w:rFonts w:ascii="Arial" w:eastAsia="Calibri" w:hAnsi="Arial" w:cs="Arial"/>
          <w:sz w:val="24"/>
          <w:szCs w:val="24"/>
          <w:lang w:eastAsia="ru-RU"/>
        </w:rPr>
        <w:t xml:space="preserve">Председатель Комитета по управлению </w:t>
      </w:r>
    </w:p>
    <w:p w:rsidR="00A83439" w:rsidRPr="007D5105" w:rsidRDefault="00E65A2F" w:rsidP="00E65A2F">
      <w:pPr>
        <w:pStyle w:val="af"/>
        <w:jc w:val="both"/>
        <w:rPr>
          <w:rFonts w:ascii="Arial" w:hAnsi="Arial" w:cs="Arial"/>
          <w:sz w:val="24"/>
          <w:szCs w:val="24"/>
        </w:rPr>
      </w:pPr>
      <w:r w:rsidRPr="00E65A2F">
        <w:rPr>
          <w:rFonts w:ascii="Arial" w:hAnsi="Arial" w:cs="Arial"/>
          <w:sz w:val="24"/>
          <w:szCs w:val="24"/>
          <w:lang w:eastAsia="ru-RU"/>
        </w:rPr>
        <w:t xml:space="preserve">имуществом Городского округа Серпухов </w:t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 w:rsidRPr="00E65A2F">
        <w:rPr>
          <w:rFonts w:ascii="Arial" w:hAnsi="Arial" w:cs="Arial"/>
          <w:sz w:val="24"/>
          <w:szCs w:val="24"/>
          <w:lang w:eastAsia="ru-RU"/>
        </w:rPr>
        <w:tab/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E65A2F">
        <w:rPr>
          <w:rFonts w:ascii="Arial" w:hAnsi="Arial" w:cs="Arial"/>
          <w:sz w:val="24"/>
          <w:szCs w:val="24"/>
          <w:lang w:eastAsia="ru-RU"/>
        </w:rPr>
        <w:t xml:space="preserve"> Ю.Г.</w:t>
      </w:r>
      <w:r w:rsidRPr="00E65A2F">
        <w:rPr>
          <w:rFonts w:ascii="Arial" w:hAnsi="Arial" w:cs="Arial"/>
          <w:sz w:val="24"/>
          <w:szCs w:val="24"/>
          <w:shd w:val="clear" w:color="auto" w:fill="FFFFFF"/>
        </w:rPr>
        <w:t xml:space="preserve"> Воробьёв</w:t>
      </w:r>
    </w:p>
    <w:sectPr w:rsidR="00A83439" w:rsidRPr="007D5105" w:rsidSect="00A8343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F1"/>
    <w:rsid w:val="00055742"/>
    <w:rsid w:val="00094E79"/>
    <w:rsid w:val="000A3809"/>
    <w:rsid w:val="000B285D"/>
    <w:rsid w:val="000B42A0"/>
    <w:rsid w:val="000E3397"/>
    <w:rsid w:val="000F14F1"/>
    <w:rsid w:val="001640A7"/>
    <w:rsid w:val="002A26BB"/>
    <w:rsid w:val="002D0D5A"/>
    <w:rsid w:val="003917CE"/>
    <w:rsid w:val="00391B52"/>
    <w:rsid w:val="00397FE1"/>
    <w:rsid w:val="003B0E2B"/>
    <w:rsid w:val="003C287F"/>
    <w:rsid w:val="003F3102"/>
    <w:rsid w:val="00405673"/>
    <w:rsid w:val="00411601"/>
    <w:rsid w:val="00434CEE"/>
    <w:rsid w:val="004713B4"/>
    <w:rsid w:val="00490A79"/>
    <w:rsid w:val="00491C17"/>
    <w:rsid w:val="004B131C"/>
    <w:rsid w:val="004B4898"/>
    <w:rsid w:val="005025F1"/>
    <w:rsid w:val="005372C9"/>
    <w:rsid w:val="00572C49"/>
    <w:rsid w:val="0057349D"/>
    <w:rsid w:val="00576193"/>
    <w:rsid w:val="005B69C7"/>
    <w:rsid w:val="005C1824"/>
    <w:rsid w:val="005D14E7"/>
    <w:rsid w:val="005D4E6F"/>
    <w:rsid w:val="006231E9"/>
    <w:rsid w:val="00640E69"/>
    <w:rsid w:val="00673EE7"/>
    <w:rsid w:val="006A1CAE"/>
    <w:rsid w:val="006D3274"/>
    <w:rsid w:val="006E044B"/>
    <w:rsid w:val="006E0E62"/>
    <w:rsid w:val="007115E8"/>
    <w:rsid w:val="0073699C"/>
    <w:rsid w:val="0074053A"/>
    <w:rsid w:val="00770771"/>
    <w:rsid w:val="007C515B"/>
    <w:rsid w:val="007D5105"/>
    <w:rsid w:val="007E3C07"/>
    <w:rsid w:val="007F4202"/>
    <w:rsid w:val="007F603F"/>
    <w:rsid w:val="00824A31"/>
    <w:rsid w:val="008B6C03"/>
    <w:rsid w:val="008C49A1"/>
    <w:rsid w:val="008D27E3"/>
    <w:rsid w:val="008E78A0"/>
    <w:rsid w:val="009107FA"/>
    <w:rsid w:val="009B60E5"/>
    <w:rsid w:val="00A46E1E"/>
    <w:rsid w:val="00A47630"/>
    <w:rsid w:val="00A764EA"/>
    <w:rsid w:val="00A83439"/>
    <w:rsid w:val="00AD7AD0"/>
    <w:rsid w:val="00B1326D"/>
    <w:rsid w:val="00B13A6D"/>
    <w:rsid w:val="00B6728B"/>
    <w:rsid w:val="00BB34E5"/>
    <w:rsid w:val="00BC1E2D"/>
    <w:rsid w:val="00BD50A3"/>
    <w:rsid w:val="00C02F43"/>
    <w:rsid w:val="00C41079"/>
    <w:rsid w:val="00C60ED7"/>
    <w:rsid w:val="00C77009"/>
    <w:rsid w:val="00C93E62"/>
    <w:rsid w:val="00CD77E2"/>
    <w:rsid w:val="00D26914"/>
    <w:rsid w:val="00D33DC0"/>
    <w:rsid w:val="00D67ED8"/>
    <w:rsid w:val="00E65A2F"/>
    <w:rsid w:val="00EF7AB7"/>
    <w:rsid w:val="00FA6552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A9AF0-5180-4661-BDF6-9F9BED48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87F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3C287F"/>
    <w:pPr>
      <w:keepNext/>
      <w:spacing w:before="240" w:after="120"/>
    </w:pPr>
    <w:rPr>
      <w:rFonts w:ascii="Arial" w:eastAsia="Lucida Sans Unicode" w:hAnsi="Arial" w:cs="Tahoma"/>
    </w:rPr>
  </w:style>
  <w:style w:type="character" w:customStyle="1" w:styleId="a5">
    <w:name w:val="Название Знак"/>
    <w:basedOn w:val="a0"/>
    <w:link w:val="a3"/>
    <w:rsid w:val="008D27E3"/>
    <w:rPr>
      <w:rFonts w:ascii="Arial" w:eastAsia="Lucida Sans Unicode" w:hAnsi="Arial" w:cs="Tahoma"/>
      <w:sz w:val="28"/>
      <w:szCs w:val="28"/>
      <w:lang w:eastAsia="ar-SA"/>
    </w:rPr>
  </w:style>
  <w:style w:type="paragraph" w:styleId="a4">
    <w:name w:val="Subtitle"/>
    <w:basedOn w:val="a"/>
    <w:next w:val="a6"/>
    <w:link w:val="a7"/>
    <w:qFormat/>
    <w:rsid w:val="003C287F"/>
    <w:pPr>
      <w:keepNext/>
      <w:spacing w:before="240" w:after="120"/>
      <w:jc w:val="center"/>
    </w:pPr>
    <w:rPr>
      <w:rFonts w:ascii="Arial" w:eastAsia="Lucida Sans Unicode" w:hAnsi="Arial" w:cs="Tahoma"/>
      <w:i/>
      <w:iCs/>
    </w:rPr>
  </w:style>
  <w:style w:type="character" w:customStyle="1" w:styleId="a7">
    <w:name w:val="Подзаголовок Знак"/>
    <w:basedOn w:val="a0"/>
    <w:link w:val="a4"/>
    <w:rsid w:val="008D27E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8D27E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8D27E3"/>
    <w:rPr>
      <w:sz w:val="28"/>
      <w:szCs w:val="28"/>
      <w:lang w:eastAsia="ar-SA"/>
    </w:rPr>
  </w:style>
  <w:style w:type="paragraph" w:styleId="a9">
    <w:name w:val="List Paragraph"/>
    <w:basedOn w:val="a"/>
    <w:uiPriority w:val="1"/>
    <w:qFormat/>
    <w:rsid w:val="003C287F"/>
    <w:pPr>
      <w:widowControl w:val="0"/>
      <w:suppressAutoHyphens w:val="0"/>
      <w:autoSpaceDE w:val="0"/>
      <w:autoSpaceDN w:val="0"/>
      <w:ind w:left="1133" w:hanging="403"/>
    </w:pPr>
    <w:rPr>
      <w:rFonts w:ascii="Courier New" w:eastAsia="Courier New" w:hAnsi="Courier New" w:cs="Courier New"/>
      <w:sz w:val="22"/>
      <w:szCs w:val="22"/>
      <w:lang w:val="en-US" w:eastAsia="en-US"/>
    </w:rPr>
  </w:style>
  <w:style w:type="character" w:styleId="aa">
    <w:name w:val="Strong"/>
    <w:basedOn w:val="a0"/>
    <w:qFormat/>
    <w:rsid w:val="003C287F"/>
    <w:rPr>
      <w:b/>
      <w:bCs/>
    </w:rPr>
  </w:style>
  <w:style w:type="character" w:styleId="ab">
    <w:name w:val="Emphasis"/>
    <w:basedOn w:val="a0"/>
    <w:qFormat/>
    <w:rsid w:val="003C287F"/>
    <w:rPr>
      <w:i/>
      <w:iCs/>
    </w:rPr>
  </w:style>
  <w:style w:type="table" w:styleId="ac">
    <w:name w:val="Table Grid"/>
    <w:basedOn w:val="a1"/>
    <w:uiPriority w:val="59"/>
    <w:rsid w:val="00A83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D4E6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D4E6F"/>
    <w:rPr>
      <w:rFonts w:ascii="Tahoma" w:hAnsi="Tahoma" w:cs="Tahoma"/>
      <w:sz w:val="16"/>
      <w:szCs w:val="16"/>
      <w:lang w:eastAsia="ar-SA"/>
    </w:rPr>
  </w:style>
  <w:style w:type="paragraph" w:styleId="af">
    <w:name w:val="No Spacing"/>
    <w:uiPriority w:val="1"/>
    <w:qFormat/>
    <w:rsid w:val="003B0E2B"/>
    <w:rPr>
      <w:rFonts w:ascii="Calibri" w:eastAsia="Calibri" w:hAnsi="Calibri"/>
      <w:sz w:val="22"/>
      <w:szCs w:val="22"/>
    </w:rPr>
  </w:style>
  <w:style w:type="character" w:customStyle="1" w:styleId="WW-Absatz-Standardschriftart11111111111">
    <w:name w:val="WW-Absatz-Standardschriftart11111111111"/>
    <w:rsid w:val="00E65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99565-0806-41CB-8D51-F42629BD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8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И. Панова</dc:creator>
  <cp:keywords/>
  <dc:description/>
  <cp:lastModifiedBy>Виктория В. Жарикова</cp:lastModifiedBy>
  <cp:revision>60</cp:revision>
  <cp:lastPrinted>2026-02-13T07:58:00Z</cp:lastPrinted>
  <dcterms:created xsi:type="dcterms:W3CDTF">2022-02-10T06:22:00Z</dcterms:created>
  <dcterms:modified xsi:type="dcterms:W3CDTF">2026-03-18T06:40:00Z</dcterms:modified>
</cp:coreProperties>
</file>